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92" w:rsidRPr="00470B21" w:rsidRDefault="000A0062" w:rsidP="00470B21">
      <w:pPr>
        <w:ind w:firstLineChars="100" w:firstLine="280"/>
        <w:jc w:val="center"/>
        <w:rPr>
          <w:rFonts w:ascii="楷体" w:eastAsia="楷体" w:hAnsi="楷体"/>
          <w:sz w:val="28"/>
          <w:szCs w:val="28"/>
        </w:rPr>
      </w:pPr>
      <w:r>
        <w:rPr>
          <w:rFonts w:ascii="楷体" w:eastAsia="楷体" w:hAnsi="楷体" w:hint="eastAsia"/>
          <w:sz w:val="28"/>
          <w:szCs w:val="28"/>
        </w:rPr>
        <w:t>黄山旅游管理</w:t>
      </w:r>
      <w:r w:rsidR="00471B3B" w:rsidRPr="00470B21">
        <w:rPr>
          <w:rFonts w:ascii="楷体" w:eastAsia="楷体" w:hAnsi="楷体" w:hint="eastAsia"/>
          <w:sz w:val="28"/>
          <w:szCs w:val="28"/>
        </w:rPr>
        <w:t>学校</w:t>
      </w:r>
      <w:r>
        <w:rPr>
          <w:rFonts w:ascii="楷体" w:eastAsia="楷体" w:hAnsi="楷体" w:hint="eastAsia"/>
          <w:sz w:val="28"/>
          <w:szCs w:val="28"/>
        </w:rPr>
        <w:t>21</w:t>
      </w:r>
      <w:r w:rsidR="00471B3B" w:rsidRPr="00470B21">
        <w:rPr>
          <w:rFonts w:ascii="楷体" w:eastAsia="楷体" w:hAnsi="楷体" w:hint="eastAsia"/>
          <w:sz w:val="28"/>
          <w:szCs w:val="28"/>
        </w:rPr>
        <w:t>级</w:t>
      </w:r>
      <w:r w:rsidR="00335D92" w:rsidRPr="00470B21">
        <w:rPr>
          <w:rFonts w:ascii="楷体" w:eastAsia="楷体" w:hAnsi="楷体" w:hint="eastAsia"/>
          <w:sz w:val="28"/>
          <w:szCs w:val="28"/>
        </w:rPr>
        <w:t>学生信息安全意识培养的活动方案</w:t>
      </w:r>
    </w:p>
    <w:p w:rsidR="00EF576C" w:rsidRPr="00470B21" w:rsidRDefault="00EF576C" w:rsidP="00470B21">
      <w:pPr>
        <w:ind w:firstLineChars="200" w:firstLine="560"/>
        <w:rPr>
          <w:rFonts w:ascii="楷体" w:eastAsia="楷体" w:hAnsi="楷体"/>
          <w:sz w:val="28"/>
          <w:szCs w:val="28"/>
        </w:rPr>
      </w:pPr>
      <w:r w:rsidRPr="00470B21">
        <w:rPr>
          <w:rFonts w:ascii="楷体" w:eastAsia="楷体" w:hAnsi="楷体" w:hint="eastAsia"/>
          <w:sz w:val="28"/>
          <w:szCs w:val="28"/>
        </w:rPr>
        <w:t>为适应新时期教育教学发展需要，进一步增强校园网络安全意识，提高网络安全防范技能。结合本校实际，特制定202</w:t>
      </w:r>
      <w:r w:rsidR="00335D92" w:rsidRPr="00470B21">
        <w:rPr>
          <w:rFonts w:ascii="楷体" w:eastAsia="楷体" w:hAnsi="楷体"/>
          <w:sz w:val="28"/>
          <w:szCs w:val="28"/>
        </w:rPr>
        <w:t>1</w:t>
      </w:r>
      <w:r w:rsidRPr="00470B21">
        <w:rPr>
          <w:rFonts w:ascii="楷体" w:eastAsia="楷体" w:hAnsi="楷体" w:hint="eastAsia"/>
          <w:sz w:val="28"/>
          <w:szCs w:val="28"/>
        </w:rPr>
        <w:t>年</w:t>
      </w:r>
      <w:r w:rsidR="000A0062">
        <w:rPr>
          <w:rFonts w:ascii="楷体" w:eastAsia="楷体" w:hAnsi="楷体" w:hint="eastAsia"/>
          <w:sz w:val="28"/>
          <w:szCs w:val="28"/>
        </w:rPr>
        <w:t>21</w:t>
      </w:r>
      <w:r w:rsidR="00335D92" w:rsidRPr="00470B21">
        <w:rPr>
          <w:rFonts w:ascii="楷体" w:eastAsia="楷体" w:hAnsi="楷体" w:hint="eastAsia"/>
          <w:sz w:val="28"/>
          <w:szCs w:val="28"/>
        </w:rPr>
        <w:t>级</w:t>
      </w:r>
      <w:r w:rsidR="00471B3B" w:rsidRPr="00470B21">
        <w:rPr>
          <w:rFonts w:ascii="楷体" w:eastAsia="楷体" w:hAnsi="楷体" w:hint="eastAsia"/>
          <w:sz w:val="28"/>
          <w:szCs w:val="28"/>
        </w:rPr>
        <w:t>学生信息安全意识培养的活动方案</w:t>
      </w:r>
      <w:r w:rsidRPr="00470B21">
        <w:rPr>
          <w:rFonts w:ascii="楷体" w:eastAsia="楷体" w:hAnsi="楷体" w:hint="eastAsia"/>
          <w:sz w:val="28"/>
          <w:szCs w:val="28"/>
        </w:rPr>
        <w:t>。</w:t>
      </w:r>
    </w:p>
    <w:p w:rsidR="00EF576C" w:rsidRPr="00470B21" w:rsidRDefault="00EF576C" w:rsidP="00470B21">
      <w:pPr>
        <w:ind w:firstLineChars="200" w:firstLine="560"/>
        <w:rPr>
          <w:rFonts w:ascii="楷体" w:eastAsia="楷体" w:hAnsi="楷体"/>
          <w:sz w:val="28"/>
          <w:szCs w:val="28"/>
        </w:rPr>
      </w:pPr>
      <w:r w:rsidRPr="00470B21">
        <w:rPr>
          <w:rFonts w:ascii="楷体" w:eastAsia="楷体" w:hAnsi="楷体" w:hint="eastAsia"/>
          <w:sz w:val="28"/>
          <w:szCs w:val="28"/>
        </w:rPr>
        <w:t>一、指导思想</w:t>
      </w:r>
    </w:p>
    <w:p w:rsidR="00EF576C" w:rsidRPr="00470B21" w:rsidRDefault="00EF576C" w:rsidP="00470B21">
      <w:pPr>
        <w:ind w:firstLineChars="200" w:firstLine="560"/>
        <w:rPr>
          <w:rFonts w:ascii="楷体" w:eastAsia="楷体" w:hAnsi="楷体"/>
          <w:sz w:val="28"/>
          <w:szCs w:val="28"/>
        </w:rPr>
      </w:pPr>
      <w:r w:rsidRPr="00470B21">
        <w:rPr>
          <w:rFonts w:ascii="楷体" w:eastAsia="楷体" w:hAnsi="楷体" w:hint="eastAsia"/>
          <w:sz w:val="28"/>
          <w:szCs w:val="28"/>
        </w:rPr>
        <w:t>围绕活动主题，深入学习贯彻习近</w:t>
      </w:r>
      <w:proofErr w:type="gramStart"/>
      <w:r w:rsidRPr="00470B21">
        <w:rPr>
          <w:rFonts w:ascii="楷体" w:eastAsia="楷体" w:hAnsi="楷体" w:hint="eastAsia"/>
          <w:sz w:val="28"/>
          <w:szCs w:val="28"/>
        </w:rPr>
        <w:t>平网络</w:t>
      </w:r>
      <w:proofErr w:type="gramEnd"/>
      <w:r w:rsidRPr="00470B21">
        <w:rPr>
          <w:rFonts w:ascii="楷体" w:eastAsia="楷体" w:hAnsi="楷体" w:hint="eastAsia"/>
          <w:sz w:val="28"/>
          <w:szCs w:val="28"/>
        </w:rPr>
        <w:t>强国战略思想，学习贯彻习近平总书记在全国网络安全和信息化工作会议上的重要讲话精神。通过组织动员广大师生广泛参与，深入宣传网络安全工作取得的重大成就，宣传贯彻网络安全法及相关配套法规，普及网络安全意识和防护技能，营造健康文明的网络环境，共同维护国家网络安全。</w:t>
      </w:r>
    </w:p>
    <w:p w:rsidR="00EF576C" w:rsidRPr="00470B21" w:rsidRDefault="00EF576C" w:rsidP="00F73558">
      <w:pPr>
        <w:ind w:firstLineChars="200" w:firstLine="560"/>
        <w:rPr>
          <w:rFonts w:ascii="楷体" w:eastAsia="楷体" w:hAnsi="楷体"/>
          <w:sz w:val="28"/>
          <w:szCs w:val="28"/>
        </w:rPr>
      </w:pPr>
      <w:r w:rsidRPr="00470B21">
        <w:rPr>
          <w:rFonts w:ascii="楷体" w:eastAsia="楷体" w:hAnsi="楷体" w:hint="eastAsia"/>
          <w:sz w:val="28"/>
          <w:szCs w:val="28"/>
        </w:rPr>
        <w:t>二、活动主题。</w:t>
      </w:r>
    </w:p>
    <w:p w:rsidR="00EF576C" w:rsidRPr="00470B21" w:rsidRDefault="00EF576C" w:rsidP="00F73558">
      <w:pPr>
        <w:ind w:firstLineChars="200" w:firstLine="560"/>
        <w:rPr>
          <w:rFonts w:ascii="楷体" w:eastAsia="楷体" w:hAnsi="楷体"/>
          <w:sz w:val="28"/>
          <w:szCs w:val="28"/>
        </w:rPr>
      </w:pPr>
      <w:r w:rsidRPr="00470B21">
        <w:rPr>
          <w:rFonts w:ascii="楷体" w:eastAsia="楷体" w:hAnsi="楷体" w:hint="eastAsia"/>
          <w:sz w:val="28"/>
          <w:szCs w:val="28"/>
        </w:rPr>
        <w:t>网络安全为人民，网络安全靠人民。</w:t>
      </w:r>
    </w:p>
    <w:p w:rsidR="00EF576C" w:rsidRPr="00470B21" w:rsidRDefault="00EF576C" w:rsidP="00F73558">
      <w:pPr>
        <w:ind w:firstLineChars="200" w:firstLine="560"/>
        <w:rPr>
          <w:rFonts w:ascii="楷体" w:eastAsia="楷体" w:hAnsi="楷体"/>
          <w:sz w:val="28"/>
          <w:szCs w:val="28"/>
        </w:rPr>
      </w:pPr>
      <w:r w:rsidRPr="00470B21">
        <w:rPr>
          <w:rFonts w:ascii="楷体" w:eastAsia="楷体" w:hAnsi="楷体" w:hint="eastAsia"/>
          <w:sz w:val="28"/>
          <w:szCs w:val="28"/>
        </w:rPr>
        <w:t>三、活动时间</w:t>
      </w:r>
    </w:p>
    <w:p w:rsidR="00EF576C" w:rsidRPr="00470B21" w:rsidRDefault="00EF576C" w:rsidP="00F73558">
      <w:pPr>
        <w:ind w:firstLineChars="200" w:firstLine="560"/>
        <w:rPr>
          <w:rFonts w:ascii="楷体" w:eastAsia="楷体" w:hAnsi="楷体"/>
          <w:sz w:val="28"/>
          <w:szCs w:val="28"/>
        </w:rPr>
      </w:pPr>
      <w:r w:rsidRPr="00470B21">
        <w:rPr>
          <w:rFonts w:ascii="楷体" w:eastAsia="楷体" w:hAnsi="楷体" w:hint="eastAsia"/>
          <w:sz w:val="28"/>
          <w:szCs w:val="28"/>
        </w:rPr>
        <w:t>202</w:t>
      </w:r>
      <w:r w:rsidR="00254CD0" w:rsidRPr="00470B21">
        <w:rPr>
          <w:rFonts w:ascii="楷体" w:eastAsia="楷体" w:hAnsi="楷体"/>
          <w:sz w:val="28"/>
          <w:szCs w:val="28"/>
        </w:rPr>
        <w:t>1</w:t>
      </w:r>
      <w:r w:rsidRPr="00470B21">
        <w:rPr>
          <w:rFonts w:ascii="楷体" w:eastAsia="楷体" w:hAnsi="楷体" w:hint="eastAsia"/>
          <w:sz w:val="28"/>
          <w:szCs w:val="28"/>
        </w:rPr>
        <w:t>年</w:t>
      </w:r>
      <w:r w:rsidR="00254CD0" w:rsidRPr="00470B21">
        <w:rPr>
          <w:rFonts w:ascii="楷体" w:eastAsia="楷体" w:hAnsi="楷体"/>
          <w:sz w:val="28"/>
          <w:szCs w:val="28"/>
        </w:rPr>
        <w:t>11</w:t>
      </w:r>
      <w:r w:rsidRPr="00470B21">
        <w:rPr>
          <w:rFonts w:ascii="楷体" w:eastAsia="楷体" w:hAnsi="楷体" w:hint="eastAsia"/>
          <w:sz w:val="28"/>
          <w:szCs w:val="28"/>
        </w:rPr>
        <w:t>月</w:t>
      </w:r>
      <w:r w:rsidR="007C72C4" w:rsidRPr="00470B21">
        <w:rPr>
          <w:rFonts w:ascii="楷体" w:eastAsia="楷体" w:hAnsi="楷体"/>
          <w:sz w:val="28"/>
          <w:szCs w:val="28"/>
        </w:rPr>
        <w:t>22</w:t>
      </w:r>
      <w:r w:rsidRPr="00470B21">
        <w:rPr>
          <w:rFonts w:ascii="楷体" w:eastAsia="楷体" w:hAnsi="楷体" w:hint="eastAsia"/>
          <w:sz w:val="28"/>
          <w:szCs w:val="28"/>
        </w:rPr>
        <w:t>日到</w:t>
      </w:r>
      <w:r w:rsidR="007A03FA">
        <w:rPr>
          <w:rFonts w:ascii="楷体" w:eastAsia="楷体" w:hAnsi="楷体" w:hint="eastAsia"/>
          <w:sz w:val="28"/>
          <w:szCs w:val="28"/>
        </w:rPr>
        <w:t>12月</w:t>
      </w:r>
      <w:r w:rsidR="007C72C4" w:rsidRPr="00470B21">
        <w:rPr>
          <w:rFonts w:ascii="楷体" w:eastAsia="楷体" w:hAnsi="楷体"/>
          <w:sz w:val="28"/>
          <w:szCs w:val="28"/>
        </w:rPr>
        <w:t>2</w:t>
      </w:r>
      <w:r w:rsidR="007A03FA">
        <w:rPr>
          <w:rFonts w:ascii="楷体" w:eastAsia="楷体" w:hAnsi="楷体" w:hint="eastAsia"/>
          <w:sz w:val="28"/>
          <w:szCs w:val="28"/>
        </w:rPr>
        <w:t>2</w:t>
      </w:r>
      <w:bookmarkStart w:id="0" w:name="_GoBack"/>
      <w:bookmarkEnd w:id="0"/>
      <w:r w:rsidRPr="00470B21">
        <w:rPr>
          <w:rFonts w:ascii="楷体" w:eastAsia="楷体" w:hAnsi="楷体" w:hint="eastAsia"/>
          <w:sz w:val="28"/>
          <w:szCs w:val="28"/>
        </w:rPr>
        <w:t>日</w:t>
      </w:r>
    </w:p>
    <w:p w:rsidR="00EF576C" w:rsidRPr="00470B21" w:rsidRDefault="00EF576C" w:rsidP="00F73558">
      <w:pPr>
        <w:ind w:firstLineChars="200" w:firstLine="560"/>
        <w:rPr>
          <w:rFonts w:ascii="楷体" w:eastAsia="楷体" w:hAnsi="楷体"/>
          <w:sz w:val="28"/>
          <w:szCs w:val="28"/>
        </w:rPr>
      </w:pPr>
      <w:r w:rsidRPr="00470B21">
        <w:rPr>
          <w:rFonts w:ascii="楷体" w:eastAsia="楷体" w:hAnsi="楷体" w:hint="eastAsia"/>
          <w:sz w:val="28"/>
          <w:szCs w:val="28"/>
        </w:rPr>
        <w:t>四、活动对象。</w:t>
      </w:r>
    </w:p>
    <w:p w:rsidR="00EF576C" w:rsidRPr="00470B21" w:rsidRDefault="00370FB7" w:rsidP="00F73558">
      <w:pPr>
        <w:ind w:firstLineChars="300" w:firstLine="840"/>
        <w:rPr>
          <w:rFonts w:ascii="楷体" w:eastAsia="楷体" w:hAnsi="楷体"/>
          <w:sz w:val="28"/>
          <w:szCs w:val="28"/>
        </w:rPr>
      </w:pPr>
      <w:r>
        <w:rPr>
          <w:rFonts w:ascii="楷体" w:eastAsia="楷体" w:hAnsi="楷体" w:hint="eastAsia"/>
          <w:sz w:val="28"/>
          <w:szCs w:val="28"/>
        </w:rPr>
        <w:t>21</w:t>
      </w:r>
      <w:r w:rsidR="007C72C4" w:rsidRPr="00470B21">
        <w:rPr>
          <w:rFonts w:ascii="楷体" w:eastAsia="楷体" w:hAnsi="楷体" w:hint="eastAsia"/>
          <w:sz w:val="28"/>
          <w:szCs w:val="28"/>
        </w:rPr>
        <w:t>级全体</w:t>
      </w:r>
      <w:r w:rsidR="00EF576C" w:rsidRPr="00470B21">
        <w:rPr>
          <w:rFonts w:ascii="楷体" w:eastAsia="楷体" w:hAnsi="楷体" w:hint="eastAsia"/>
          <w:sz w:val="28"/>
          <w:szCs w:val="28"/>
        </w:rPr>
        <w:t>师生。</w:t>
      </w:r>
    </w:p>
    <w:p w:rsidR="00EF576C" w:rsidRPr="00470B21" w:rsidRDefault="00EF576C" w:rsidP="00F73558">
      <w:pPr>
        <w:ind w:firstLineChars="200" w:firstLine="560"/>
        <w:rPr>
          <w:rFonts w:ascii="楷体" w:eastAsia="楷体" w:hAnsi="楷体"/>
          <w:sz w:val="28"/>
          <w:szCs w:val="28"/>
        </w:rPr>
      </w:pPr>
      <w:r w:rsidRPr="00470B21">
        <w:rPr>
          <w:rFonts w:ascii="楷体" w:eastAsia="楷体" w:hAnsi="楷体" w:hint="eastAsia"/>
          <w:sz w:val="28"/>
          <w:szCs w:val="28"/>
        </w:rPr>
        <w:t>五、活动内容</w:t>
      </w:r>
    </w:p>
    <w:p w:rsidR="007C72C4" w:rsidRPr="00470B21" w:rsidRDefault="00EF576C" w:rsidP="00F73558">
      <w:pPr>
        <w:ind w:firstLineChars="200" w:firstLine="560"/>
        <w:rPr>
          <w:rFonts w:ascii="楷体" w:eastAsia="楷体" w:hAnsi="楷体"/>
          <w:sz w:val="28"/>
          <w:szCs w:val="28"/>
        </w:rPr>
      </w:pPr>
      <w:r w:rsidRPr="00470B21">
        <w:rPr>
          <w:rFonts w:ascii="楷体" w:eastAsia="楷体" w:hAnsi="楷体" w:hint="eastAsia"/>
          <w:sz w:val="28"/>
          <w:szCs w:val="28"/>
        </w:rPr>
        <w:t>结合学校实际采用多种形式进行网络安全宣传，普及基本的网络安全知识，进一步增强师生网络安全防范意识，提升识别和应对网络危险的基本能力，主要活动如下:</w:t>
      </w:r>
    </w:p>
    <w:p w:rsidR="00EF576C" w:rsidRPr="00470B21" w:rsidRDefault="00EF576C" w:rsidP="00F73558">
      <w:pPr>
        <w:ind w:firstLineChars="200" w:firstLine="560"/>
        <w:rPr>
          <w:rFonts w:ascii="楷体" w:eastAsia="楷体" w:hAnsi="楷体"/>
          <w:sz w:val="28"/>
          <w:szCs w:val="28"/>
        </w:rPr>
      </w:pPr>
      <w:r w:rsidRPr="00470B21">
        <w:rPr>
          <w:rFonts w:ascii="楷体" w:eastAsia="楷体" w:hAnsi="楷体" w:hint="eastAsia"/>
          <w:sz w:val="28"/>
          <w:szCs w:val="28"/>
        </w:rPr>
        <w:t>1、开展一次</w:t>
      </w:r>
      <w:proofErr w:type="gramStart"/>
      <w:r w:rsidRPr="00470B21">
        <w:rPr>
          <w:rFonts w:ascii="楷体" w:eastAsia="楷体" w:hAnsi="楷体" w:hint="eastAsia"/>
          <w:sz w:val="28"/>
          <w:szCs w:val="28"/>
        </w:rPr>
        <w:t>国旗下</w:t>
      </w:r>
      <w:r w:rsidR="00F73558">
        <w:rPr>
          <w:rFonts w:ascii="楷体" w:eastAsia="楷体" w:hAnsi="楷体" w:hint="eastAsia"/>
          <w:sz w:val="28"/>
          <w:szCs w:val="28"/>
        </w:rPr>
        <w:t>防</w:t>
      </w:r>
      <w:r w:rsidRPr="00470B21">
        <w:rPr>
          <w:rFonts w:ascii="楷体" w:eastAsia="楷体" w:hAnsi="楷体" w:hint="eastAsia"/>
          <w:sz w:val="28"/>
          <w:szCs w:val="28"/>
        </w:rPr>
        <w:t>网络</w:t>
      </w:r>
      <w:proofErr w:type="gramEnd"/>
      <w:r w:rsidR="00EE3BDD">
        <w:rPr>
          <w:rFonts w:ascii="楷体" w:eastAsia="楷体" w:hAnsi="楷体" w:hint="eastAsia"/>
          <w:sz w:val="28"/>
          <w:szCs w:val="28"/>
        </w:rPr>
        <w:t>沉迷</w:t>
      </w:r>
      <w:r w:rsidRPr="00470B21">
        <w:rPr>
          <w:rFonts w:ascii="楷体" w:eastAsia="楷体" w:hAnsi="楷体" w:hint="eastAsia"/>
          <w:sz w:val="28"/>
          <w:szCs w:val="28"/>
        </w:rPr>
        <w:t>安全讲话，利用周一升旗国旗，举行一次关于网络安全知识的国旗下讲话，从科学使用网络，从自身</w:t>
      </w:r>
      <w:r w:rsidRPr="00470B21">
        <w:rPr>
          <w:rFonts w:ascii="楷体" w:eastAsia="楷体" w:hAnsi="楷体" w:hint="eastAsia"/>
          <w:sz w:val="28"/>
          <w:szCs w:val="28"/>
        </w:rPr>
        <w:lastRenderedPageBreak/>
        <w:t>做起，文明上网，维护网络纯净天空，以实际行动</w:t>
      </w:r>
      <w:proofErr w:type="gramStart"/>
      <w:r w:rsidRPr="00470B21">
        <w:rPr>
          <w:rFonts w:ascii="楷体" w:eastAsia="楷体" w:hAnsi="楷体" w:hint="eastAsia"/>
          <w:sz w:val="28"/>
          <w:szCs w:val="28"/>
        </w:rPr>
        <w:t>践行</w:t>
      </w:r>
      <w:proofErr w:type="gramEnd"/>
      <w:r w:rsidRPr="00470B21">
        <w:rPr>
          <w:rFonts w:ascii="楷体" w:eastAsia="楷体" w:hAnsi="楷体" w:hint="eastAsia"/>
          <w:sz w:val="28"/>
          <w:szCs w:val="28"/>
        </w:rPr>
        <w:t>社会主义核心价值观，将爱国付诸行动。</w:t>
      </w:r>
    </w:p>
    <w:p w:rsidR="00EF576C" w:rsidRPr="00470B21" w:rsidRDefault="00EF576C" w:rsidP="00EE3BDD">
      <w:pPr>
        <w:ind w:firstLineChars="300" w:firstLine="840"/>
        <w:rPr>
          <w:rFonts w:ascii="楷体" w:eastAsia="楷体" w:hAnsi="楷体"/>
          <w:sz w:val="28"/>
          <w:szCs w:val="28"/>
        </w:rPr>
      </w:pPr>
      <w:r w:rsidRPr="00470B21">
        <w:rPr>
          <w:rFonts w:ascii="楷体" w:eastAsia="楷体" w:hAnsi="楷体" w:hint="eastAsia"/>
          <w:sz w:val="28"/>
          <w:szCs w:val="28"/>
        </w:rPr>
        <w:t>2、开展一次手抄报评选，以班级为单位，开展网络安全靠大家，人人都是网络宣传员的手抄报比赛，并以班级为单位开展评比活动。</w:t>
      </w:r>
    </w:p>
    <w:p w:rsidR="00EF576C" w:rsidRPr="00470B21" w:rsidRDefault="00EF576C" w:rsidP="00EE3BDD">
      <w:pPr>
        <w:ind w:firstLineChars="200" w:firstLine="560"/>
        <w:rPr>
          <w:rFonts w:ascii="楷体" w:eastAsia="楷体" w:hAnsi="楷体"/>
          <w:sz w:val="28"/>
          <w:szCs w:val="28"/>
        </w:rPr>
      </w:pPr>
      <w:r w:rsidRPr="00470B21">
        <w:rPr>
          <w:rFonts w:ascii="楷体" w:eastAsia="楷体" w:hAnsi="楷体" w:hint="eastAsia"/>
          <w:sz w:val="28"/>
          <w:szCs w:val="28"/>
        </w:rPr>
        <w:t>3</w:t>
      </w:r>
      <w:r w:rsidR="00370FB7">
        <w:rPr>
          <w:rFonts w:ascii="楷体" w:eastAsia="楷体" w:hAnsi="楷体" w:hint="eastAsia"/>
          <w:sz w:val="28"/>
          <w:szCs w:val="28"/>
        </w:rPr>
        <w:t>、开展一次网络安全主题班会，在网络安全宣传周期间，老师</w:t>
      </w:r>
      <w:r w:rsidRPr="00470B21">
        <w:rPr>
          <w:rFonts w:ascii="楷体" w:eastAsia="楷体" w:hAnsi="楷体" w:hint="eastAsia"/>
          <w:sz w:val="28"/>
          <w:szCs w:val="28"/>
        </w:rPr>
        <w:t>要结合网络安全宣传周学生知识读本，开一次网络安全知识主题班会，进一步普及网络安全常识和法律法规知识，提升学生网络安全防范意识和自我保护能力。</w:t>
      </w:r>
    </w:p>
    <w:p w:rsidR="00EF576C" w:rsidRPr="00470B21" w:rsidRDefault="00EF576C" w:rsidP="00EE3BDD">
      <w:pPr>
        <w:ind w:firstLineChars="200" w:firstLine="560"/>
        <w:rPr>
          <w:rFonts w:ascii="楷体" w:eastAsia="楷体" w:hAnsi="楷体"/>
          <w:sz w:val="28"/>
          <w:szCs w:val="28"/>
        </w:rPr>
      </w:pPr>
      <w:r w:rsidRPr="00470B21">
        <w:rPr>
          <w:rFonts w:ascii="楷体" w:eastAsia="楷体" w:hAnsi="楷体" w:hint="eastAsia"/>
          <w:sz w:val="28"/>
          <w:szCs w:val="28"/>
        </w:rPr>
        <w:t>4、利用LED屏滚动宣传网络安全相关内容，制作电子版网络安全宣传单，滚动宣传，扩大宣传教育的覆盖面。</w:t>
      </w:r>
    </w:p>
    <w:p w:rsidR="00EF576C" w:rsidRPr="00470B21" w:rsidRDefault="00EE3BDD" w:rsidP="00EF576C">
      <w:pPr>
        <w:rPr>
          <w:rFonts w:ascii="楷体" w:eastAsia="楷体" w:hAnsi="楷体"/>
          <w:sz w:val="28"/>
          <w:szCs w:val="28"/>
        </w:rPr>
      </w:pPr>
      <w:r>
        <w:rPr>
          <w:rFonts w:ascii="楷体" w:eastAsia="楷体" w:hAnsi="楷体" w:hint="eastAsia"/>
          <w:sz w:val="28"/>
          <w:szCs w:val="28"/>
        </w:rPr>
        <w:t xml:space="preserve"> </w:t>
      </w:r>
      <w:r>
        <w:rPr>
          <w:rFonts w:ascii="楷体" w:eastAsia="楷体" w:hAnsi="楷体"/>
          <w:sz w:val="28"/>
          <w:szCs w:val="28"/>
        </w:rPr>
        <w:t xml:space="preserve">   </w:t>
      </w:r>
      <w:r w:rsidR="00EF576C" w:rsidRPr="00470B21">
        <w:rPr>
          <w:rFonts w:ascii="楷体" w:eastAsia="楷体" w:hAnsi="楷体" w:hint="eastAsia"/>
          <w:sz w:val="28"/>
          <w:szCs w:val="28"/>
        </w:rPr>
        <w:t>5、多渠道宣传网络安全知识，在学生家长</w:t>
      </w:r>
      <w:proofErr w:type="gramStart"/>
      <w:r w:rsidR="00EF576C" w:rsidRPr="00470B21">
        <w:rPr>
          <w:rFonts w:ascii="楷体" w:eastAsia="楷体" w:hAnsi="楷体" w:hint="eastAsia"/>
          <w:sz w:val="28"/>
          <w:szCs w:val="28"/>
        </w:rPr>
        <w:t>微信群</w:t>
      </w:r>
      <w:proofErr w:type="gramEnd"/>
      <w:r w:rsidR="00EF576C" w:rsidRPr="00470B21">
        <w:rPr>
          <w:rFonts w:ascii="楷体" w:eastAsia="楷体" w:hAnsi="楷体" w:hint="eastAsia"/>
          <w:sz w:val="28"/>
          <w:szCs w:val="28"/>
        </w:rPr>
        <w:t>，增加网络安全宣传知识，宣传网络安全法律法规，政策文件，学校网络安全活动方案等。</w:t>
      </w:r>
    </w:p>
    <w:p w:rsidR="00EF576C" w:rsidRPr="00470B21" w:rsidRDefault="00EF576C" w:rsidP="00EE3BDD">
      <w:pPr>
        <w:ind w:firstLineChars="200" w:firstLine="560"/>
        <w:rPr>
          <w:rFonts w:ascii="楷体" w:eastAsia="楷体" w:hAnsi="楷体"/>
          <w:sz w:val="28"/>
          <w:szCs w:val="28"/>
        </w:rPr>
      </w:pPr>
      <w:r w:rsidRPr="00470B21">
        <w:rPr>
          <w:rFonts w:ascii="楷体" w:eastAsia="楷体" w:hAnsi="楷体" w:hint="eastAsia"/>
          <w:sz w:val="28"/>
          <w:szCs w:val="28"/>
        </w:rPr>
        <w:t>六、活动要求</w:t>
      </w:r>
    </w:p>
    <w:p w:rsidR="00EF576C" w:rsidRPr="00470B21" w:rsidRDefault="00EF576C" w:rsidP="00EE3BDD">
      <w:pPr>
        <w:ind w:firstLineChars="200" w:firstLine="560"/>
        <w:rPr>
          <w:rFonts w:ascii="楷体" w:eastAsia="楷体" w:hAnsi="楷体"/>
          <w:sz w:val="28"/>
          <w:szCs w:val="28"/>
        </w:rPr>
      </w:pPr>
      <w:r w:rsidRPr="00470B21">
        <w:rPr>
          <w:rFonts w:ascii="楷体" w:eastAsia="楷体" w:hAnsi="楷体" w:hint="eastAsia"/>
          <w:sz w:val="28"/>
          <w:szCs w:val="28"/>
        </w:rPr>
        <w:t>1、高度重视加强组织领导。举办网络安全周活动是贯彻落实中央关于网络安全和信息化战略部署的重要举措，学校</w:t>
      </w:r>
      <w:r w:rsidR="00EE3BDD">
        <w:rPr>
          <w:rFonts w:ascii="楷体" w:eastAsia="楷体" w:hAnsi="楷体" w:hint="eastAsia"/>
          <w:sz w:val="28"/>
          <w:szCs w:val="28"/>
        </w:rPr>
        <w:t>、班级</w:t>
      </w:r>
      <w:r w:rsidRPr="00470B21">
        <w:rPr>
          <w:rFonts w:ascii="楷体" w:eastAsia="楷体" w:hAnsi="楷体" w:hint="eastAsia"/>
          <w:sz w:val="28"/>
          <w:szCs w:val="28"/>
        </w:rPr>
        <w:t>要高度重视，精心谋划，创新形式，开展系列宣传教育活动，组织师生积极参与宣传教育活动，充分调动学生的积极性，主动性和创造性，推动活动形成声势。</w:t>
      </w:r>
    </w:p>
    <w:p w:rsidR="00EF576C" w:rsidRPr="00470B21" w:rsidRDefault="00EF576C" w:rsidP="00EE3BDD">
      <w:pPr>
        <w:ind w:firstLineChars="200" w:firstLine="560"/>
        <w:rPr>
          <w:rFonts w:ascii="楷体" w:eastAsia="楷体" w:hAnsi="楷体"/>
          <w:sz w:val="28"/>
          <w:szCs w:val="28"/>
        </w:rPr>
      </w:pPr>
      <w:r w:rsidRPr="00470B21">
        <w:rPr>
          <w:rFonts w:ascii="楷体" w:eastAsia="楷体" w:hAnsi="楷体" w:hint="eastAsia"/>
          <w:sz w:val="28"/>
          <w:szCs w:val="28"/>
        </w:rPr>
        <w:t>2、突出主题，注重工作实效。要紧紧围绕活动主题，利用</w:t>
      </w:r>
      <w:proofErr w:type="gramStart"/>
      <w:r w:rsidRPr="00470B21">
        <w:rPr>
          <w:rFonts w:ascii="楷体" w:eastAsia="楷体" w:hAnsi="楷体" w:hint="eastAsia"/>
          <w:sz w:val="28"/>
          <w:szCs w:val="28"/>
        </w:rPr>
        <w:t>微信群电子</w:t>
      </w:r>
      <w:proofErr w:type="gramEnd"/>
      <w:r w:rsidRPr="00470B21">
        <w:rPr>
          <w:rFonts w:ascii="楷体" w:eastAsia="楷体" w:hAnsi="楷体" w:hint="eastAsia"/>
          <w:sz w:val="28"/>
          <w:szCs w:val="28"/>
        </w:rPr>
        <w:t>显示屏等形式加大宣传力度，牢牢抓住课堂主阵地，将网络安</w:t>
      </w:r>
      <w:r w:rsidRPr="00470B21">
        <w:rPr>
          <w:rFonts w:ascii="楷体" w:eastAsia="楷体" w:hAnsi="楷体" w:hint="eastAsia"/>
          <w:sz w:val="28"/>
          <w:szCs w:val="28"/>
        </w:rPr>
        <w:lastRenderedPageBreak/>
        <w:t>全教育与学生思想政治教育，文明校园建设，维护校园稳定等工作有机结合，采取有效形式提升工作的针对性与实效性，营造校园安全上网，依法上网的量。良好氛围。</w:t>
      </w:r>
    </w:p>
    <w:p w:rsidR="00504604" w:rsidRDefault="00EF576C" w:rsidP="00EE3BDD">
      <w:pPr>
        <w:ind w:firstLineChars="200" w:firstLine="560"/>
        <w:rPr>
          <w:rFonts w:ascii="楷体" w:eastAsia="楷体" w:hAnsi="楷体"/>
          <w:sz w:val="28"/>
          <w:szCs w:val="28"/>
        </w:rPr>
      </w:pPr>
      <w:r w:rsidRPr="00470B21">
        <w:rPr>
          <w:rFonts w:ascii="楷体" w:eastAsia="楷体" w:hAnsi="楷体" w:hint="eastAsia"/>
          <w:sz w:val="28"/>
          <w:szCs w:val="28"/>
        </w:rPr>
        <w:t>3、加强协作，建立长效机制，以网络安全宣传周为契机，探索建立青少年学生网络安全教育长效机制，要推动相关内容纳入新生教育，课程教育和课外实践活动，完善网络安全教育工作体系，切实增强教育实效。</w:t>
      </w:r>
    </w:p>
    <w:p w:rsidR="00EE3BDD" w:rsidRDefault="00EE3BDD" w:rsidP="00EE3BDD">
      <w:pPr>
        <w:ind w:firstLineChars="200" w:firstLine="560"/>
        <w:rPr>
          <w:rFonts w:ascii="楷体" w:eastAsia="楷体" w:hAnsi="楷体"/>
          <w:sz w:val="28"/>
          <w:szCs w:val="28"/>
        </w:rPr>
      </w:pPr>
      <w:r>
        <w:rPr>
          <w:rFonts w:ascii="楷体" w:eastAsia="楷体" w:hAnsi="楷体"/>
          <w:sz w:val="28"/>
          <w:szCs w:val="28"/>
        </w:rPr>
        <w:t xml:space="preserve">                    </w:t>
      </w:r>
      <w:r w:rsidR="00AF5729">
        <w:rPr>
          <w:rFonts w:ascii="楷体" w:eastAsia="楷体" w:hAnsi="楷体"/>
          <w:sz w:val="28"/>
          <w:szCs w:val="28"/>
        </w:rPr>
        <w:t xml:space="preserve">         </w:t>
      </w:r>
      <w:r w:rsidR="00370FB7">
        <w:rPr>
          <w:rFonts w:ascii="楷体" w:eastAsia="楷体" w:hAnsi="楷体" w:hint="eastAsia"/>
          <w:sz w:val="28"/>
          <w:szCs w:val="28"/>
        </w:rPr>
        <w:t>黄山</w:t>
      </w:r>
      <w:r w:rsidR="00370FB7">
        <w:rPr>
          <w:rFonts w:ascii="楷体" w:eastAsia="楷体" w:hAnsi="楷体"/>
          <w:sz w:val="28"/>
          <w:szCs w:val="28"/>
        </w:rPr>
        <w:t>旅游管理</w:t>
      </w:r>
      <w:r w:rsidRPr="00370FB7">
        <w:rPr>
          <w:rFonts w:ascii="楷体" w:eastAsia="楷体" w:hAnsi="楷体"/>
          <w:sz w:val="28"/>
          <w:szCs w:val="28"/>
          <w:u w:val="single"/>
        </w:rPr>
        <w:t>学</w:t>
      </w:r>
      <w:r>
        <w:rPr>
          <w:rFonts w:ascii="楷体" w:eastAsia="楷体" w:hAnsi="楷体"/>
          <w:sz w:val="28"/>
          <w:szCs w:val="28"/>
        </w:rPr>
        <w:t>校</w:t>
      </w:r>
      <w:r w:rsidR="00370FB7">
        <w:rPr>
          <w:rFonts w:ascii="楷体" w:eastAsia="楷体" w:hAnsi="楷体"/>
          <w:sz w:val="28"/>
          <w:szCs w:val="28"/>
        </w:rPr>
        <w:t>体艺组</w:t>
      </w:r>
    </w:p>
    <w:p w:rsidR="00AF5729" w:rsidRPr="00AF5729" w:rsidRDefault="00AF5729" w:rsidP="00EE3BDD">
      <w:pPr>
        <w:ind w:firstLineChars="200" w:firstLine="560"/>
        <w:rPr>
          <w:rFonts w:ascii="楷体" w:eastAsia="楷体" w:hAnsi="楷体"/>
          <w:sz w:val="28"/>
          <w:szCs w:val="28"/>
        </w:rPr>
      </w:pPr>
      <w:r>
        <w:rPr>
          <w:rFonts w:ascii="楷体" w:eastAsia="楷体" w:hAnsi="楷体"/>
          <w:sz w:val="28"/>
          <w:szCs w:val="28"/>
        </w:rPr>
        <w:t xml:space="preserve">                                 2021.11.22</w:t>
      </w:r>
    </w:p>
    <w:sectPr w:rsidR="00AF5729" w:rsidRPr="00AF57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6C"/>
    <w:rsid w:val="000A0062"/>
    <w:rsid w:val="00144B58"/>
    <w:rsid w:val="00254CD0"/>
    <w:rsid w:val="00335D92"/>
    <w:rsid w:val="00370FB7"/>
    <w:rsid w:val="00470B21"/>
    <w:rsid w:val="00471B3B"/>
    <w:rsid w:val="00504604"/>
    <w:rsid w:val="007A03FA"/>
    <w:rsid w:val="007C72C4"/>
    <w:rsid w:val="00AF5729"/>
    <w:rsid w:val="00EE3BDD"/>
    <w:rsid w:val="00EF576C"/>
    <w:rsid w:val="00F7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5</cp:revision>
  <dcterms:created xsi:type="dcterms:W3CDTF">2021-12-28T04:49:00Z</dcterms:created>
  <dcterms:modified xsi:type="dcterms:W3CDTF">2022-01-18T05:37:00Z</dcterms:modified>
</cp:coreProperties>
</file>